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13" w:rsidRDefault="00EA5D30">
      <w:pPr>
        <w:jc w:val="center"/>
        <w:rPr>
          <w:sz w:val="21"/>
        </w:rPr>
      </w:pPr>
      <w:r>
        <w:rPr>
          <w:rFonts w:ascii="黑体" w:eastAsia="黑体" w:hAnsi="黑体" w:hint="eastAsia"/>
          <w:sz w:val="30"/>
          <w:szCs w:val="30"/>
        </w:rPr>
        <w:t>“与大师面对面”名师讲坛活动登记表</w:t>
      </w:r>
    </w:p>
    <w:tbl>
      <w:tblPr>
        <w:tblW w:w="8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3915"/>
      </w:tblGrid>
      <w:tr w:rsidR="00A74113" w:rsidRPr="00717B3C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4113" w:rsidRPr="00717B3C" w:rsidRDefault="00EA5D30">
            <w:pPr>
              <w:jc w:val="left"/>
              <w:rPr>
                <w:rFonts w:ascii="宋体" w:hAnsi="宋体" w:cs="宋体"/>
                <w:b/>
                <w:sz w:val="21"/>
              </w:rPr>
            </w:pPr>
            <w:r w:rsidRPr="00717B3C">
              <w:rPr>
                <w:rFonts w:ascii="宋体" w:hAnsi="宋体" w:cs="宋体" w:hint="eastAsia"/>
                <w:b/>
                <w:sz w:val="21"/>
              </w:rPr>
              <w:t>主办单位：研究生工作部</w:t>
            </w:r>
          </w:p>
        </w:tc>
        <w:tc>
          <w:tcPr>
            <w:tcW w:w="0" w:type="auto"/>
            <w:vAlign w:val="center"/>
            <w:hideMark/>
          </w:tcPr>
          <w:p w:rsidR="00A74113" w:rsidRPr="00717B3C" w:rsidRDefault="00EA5D30" w:rsidP="000E0B27">
            <w:pPr>
              <w:jc w:val="right"/>
              <w:rPr>
                <w:rFonts w:ascii="宋体" w:hAnsi="宋体" w:cs="宋体"/>
                <w:b/>
                <w:sz w:val="21"/>
              </w:rPr>
            </w:pPr>
            <w:r w:rsidRPr="00717B3C">
              <w:rPr>
                <w:rFonts w:ascii="宋体" w:hAnsi="宋体" w:cs="宋体" w:hint="eastAsia"/>
                <w:b/>
                <w:sz w:val="21"/>
              </w:rPr>
              <w:t>承办单位：</w:t>
            </w:r>
            <w:r w:rsidR="000E0B27">
              <w:rPr>
                <w:rFonts w:ascii="宋体" w:hAnsi="宋体" w:cs="宋体" w:hint="eastAsia"/>
                <w:b/>
                <w:sz w:val="21"/>
              </w:rPr>
              <w:t>机电</w:t>
            </w:r>
            <w:r w:rsidR="000E0B27">
              <w:rPr>
                <w:rFonts w:ascii="宋体" w:hAnsi="宋体" w:cs="宋体"/>
                <w:b/>
                <w:sz w:val="21"/>
              </w:rPr>
              <w:t>学院</w:t>
            </w:r>
            <w:r w:rsidRPr="00717B3C">
              <w:rPr>
                <w:rFonts w:ascii="宋体" w:hAnsi="宋体" w:cs="宋体" w:hint="eastAsia"/>
                <w:b/>
                <w:sz w:val="21"/>
              </w:rPr>
              <w:t xml:space="preserve"> </w:t>
            </w:r>
          </w:p>
        </w:tc>
      </w:tr>
    </w:tbl>
    <w:p w:rsidR="00A74113" w:rsidRDefault="00A74113">
      <w:pPr>
        <w:jc w:val="center"/>
        <w:rPr>
          <w:rFonts w:ascii="宋体" w:hAnsi="宋体" w:cs="宋体"/>
          <w:vanish/>
          <w:sz w:val="24"/>
          <w:szCs w:val="24"/>
        </w:rPr>
      </w:pPr>
    </w:p>
    <w:tbl>
      <w:tblPr>
        <w:tblW w:w="110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552"/>
        <w:gridCol w:w="1842"/>
        <w:gridCol w:w="4820"/>
      </w:tblGrid>
      <w:tr w:rsidR="00A74113" w:rsidRPr="00717B3C" w:rsidTr="00B31782">
        <w:trPr>
          <w:trHeight w:val="375"/>
          <w:jc w:val="center"/>
        </w:trPr>
        <w:tc>
          <w:tcPr>
            <w:tcW w:w="1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rStyle w:val="a3"/>
                <w:rFonts w:ascii="宋体" w:hAnsi="宋体" w:hint="eastAsia"/>
                <w:sz w:val="21"/>
              </w:rPr>
              <w:t>主讲人信息</w:t>
            </w:r>
          </w:p>
        </w:tc>
      </w:tr>
      <w:tr w:rsidR="00B31782" w:rsidRPr="00717B3C" w:rsidTr="00B31782">
        <w:trPr>
          <w:trHeight w:val="375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Style w:val="style11"/>
                <w:rFonts w:hint="default"/>
                <w:sz w:val="21"/>
              </w:rPr>
              <w:t>姓名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782" w:rsidRPr="00B31782" w:rsidRDefault="00B31782" w:rsidP="00B31782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XXX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工作单位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B31782" w:rsidRDefault="00B31782" w:rsidP="00B31782">
            <w:pPr>
              <w:jc w:val="center"/>
              <w:rPr>
                <w:rFonts w:hint="eastAsia"/>
                <w:b/>
                <w:color w:val="0000FF"/>
                <w:sz w:val="21"/>
              </w:rPr>
            </w:pPr>
            <w:r w:rsidRPr="00B31782">
              <w:rPr>
                <w:b/>
                <w:color w:val="0000FF"/>
                <w:sz w:val="21"/>
              </w:rPr>
              <w:t>Penn State University</w:t>
            </w:r>
          </w:p>
        </w:tc>
      </w:tr>
      <w:tr w:rsidR="00B31782" w:rsidRPr="00717B3C" w:rsidTr="00B31782">
        <w:trPr>
          <w:trHeight w:val="37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职称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782" w:rsidRPr="00B31782" w:rsidRDefault="00B31782" w:rsidP="00B31782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B31782">
              <w:rPr>
                <w:rFonts w:ascii="Arial" w:cs="Arial"/>
                <w:b/>
                <w:color w:val="0000FF"/>
                <w:sz w:val="24"/>
                <w:szCs w:val="24"/>
              </w:rPr>
              <w:t>教授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职务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B31782" w:rsidRDefault="00B31782" w:rsidP="00B31782">
            <w:pPr>
              <w:jc w:val="center"/>
              <w:rPr>
                <w:rFonts w:hint="eastAsia"/>
                <w:b/>
                <w:color w:val="0000FF"/>
                <w:sz w:val="21"/>
              </w:rPr>
            </w:pPr>
            <w:r w:rsidRPr="00B31782">
              <w:rPr>
                <w:rFonts w:hint="eastAsia"/>
                <w:b/>
                <w:color w:val="0000FF"/>
                <w:sz w:val="21"/>
              </w:rPr>
              <w:t>系主任</w:t>
            </w:r>
          </w:p>
        </w:tc>
      </w:tr>
      <w:tr w:rsidR="00A74113" w:rsidRPr="00717B3C" w:rsidTr="00B31782">
        <w:trPr>
          <w:trHeight w:val="37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国籍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B31782" w:rsidRDefault="00DF0701">
            <w:pPr>
              <w:jc w:val="center"/>
              <w:rPr>
                <w:rFonts w:hint="eastAsia"/>
                <w:color w:val="0000CC"/>
                <w:sz w:val="21"/>
              </w:rPr>
            </w:pPr>
            <w:r>
              <w:rPr>
                <w:rFonts w:hint="eastAsia"/>
                <w:color w:val="0000CC"/>
                <w:sz w:val="21"/>
              </w:rPr>
              <w:t>美国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身份证/护照号码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B31782" w:rsidRDefault="00B31782" w:rsidP="00B31782">
            <w:pPr>
              <w:jc w:val="center"/>
              <w:rPr>
                <w:rFonts w:ascii="Arial" w:hAnsi="Arial" w:cs="Arial" w:hint="eastAsia"/>
                <w:sz w:val="21"/>
              </w:rPr>
            </w:pPr>
            <w:r w:rsidRPr="00B31782">
              <w:rPr>
                <w:b/>
                <w:bCs/>
                <w:color w:val="0000FF"/>
                <w:sz w:val="21"/>
              </w:rPr>
              <w:t>424838660</w:t>
            </w:r>
            <w:r w:rsidRPr="00B31782">
              <w:rPr>
                <w:rFonts w:hint="eastAsia"/>
                <w:b/>
                <w:bCs/>
                <w:color w:val="0000FF"/>
                <w:sz w:val="21"/>
              </w:rPr>
              <w:t>（</w:t>
            </w:r>
            <w:r w:rsidRPr="00B31782">
              <w:rPr>
                <w:b/>
                <w:bCs/>
                <w:color w:val="0000FF"/>
                <w:sz w:val="21"/>
              </w:rPr>
              <w:t>USA passport</w:t>
            </w:r>
            <w:r w:rsidRPr="00B31782">
              <w:rPr>
                <w:rFonts w:hint="eastAsia"/>
                <w:b/>
                <w:bCs/>
                <w:color w:val="0000FF"/>
                <w:sz w:val="21"/>
              </w:rPr>
              <w:t>）</w:t>
            </w:r>
          </w:p>
        </w:tc>
      </w:tr>
      <w:tr w:rsidR="00A74113" w:rsidRPr="00717B3C" w:rsidTr="00B31782">
        <w:trPr>
          <w:trHeight w:val="37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rStyle w:val="style11"/>
                <w:rFonts w:hint="default"/>
                <w:sz w:val="21"/>
              </w:rPr>
            </w:pPr>
            <w:r w:rsidRPr="00717B3C">
              <w:rPr>
                <w:rStyle w:val="style11"/>
                <w:rFonts w:hint="default"/>
                <w:sz w:val="21"/>
              </w:rPr>
              <w:t>银行卡号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A411F6" w:rsidRDefault="00B31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</w:rPr>
              <w:t>100100100010000</w:t>
            </w:r>
            <w:r>
              <w:rPr>
                <w:rFonts w:hint="eastAsia"/>
                <w:b/>
                <w:bCs/>
                <w:color w:val="0000FF"/>
              </w:rPr>
              <w:t>（外籍教师无需提供，但需要填写签收单，且需要提供出入境登机牌复印件）</w:t>
            </w:r>
          </w:p>
        </w:tc>
      </w:tr>
      <w:tr w:rsidR="00A74113" w:rsidRPr="00717B3C" w:rsidTr="00B31782">
        <w:trPr>
          <w:trHeight w:val="37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rStyle w:val="style11"/>
                <w:rFonts w:hint="default"/>
                <w:sz w:val="21"/>
              </w:rPr>
            </w:pPr>
            <w:r w:rsidRPr="00717B3C">
              <w:rPr>
                <w:rStyle w:val="style11"/>
                <w:rFonts w:hint="default"/>
                <w:sz w:val="21"/>
              </w:rPr>
              <w:t>开户行准确地址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B31782" w:rsidRDefault="00EA5D30">
            <w:pPr>
              <w:jc w:val="center"/>
              <w:rPr>
                <w:color w:val="0000CC"/>
                <w:sz w:val="21"/>
              </w:rPr>
            </w:pPr>
            <w:r w:rsidRPr="00B31782">
              <w:rPr>
                <w:color w:val="0000CC"/>
                <w:sz w:val="21"/>
              </w:rPr>
              <w:t> </w:t>
            </w:r>
            <w:r w:rsidRPr="00B31782">
              <w:rPr>
                <w:rFonts w:hint="eastAsia"/>
                <w:color w:val="0000CC"/>
                <w:sz w:val="21"/>
              </w:rPr>
              <w:t>北京西直门高粱桥分号</w:t>
            </w:r>
          </w:p>
        </w:tc>
      </w:tr>
      <w:tr w:rsidR="00A74113" w:rsidRPr="00717B3C" w:rsidTr="00B31782">
        <w:trPr>
          <w:trHeight w:val="37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报告题目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B31782" w:rsidRDefault="00B31782">
            <w:pPr>
              <w:jc w:val="center"/>
              <w:rPr>
                <w:rFonts w:ascii="黑体" w:eastAsia="黑体" w:hAnsi="黑体"/>
                <w:color w:val="0000CC"/>
                <w:sz w:val="24"/>
                <w:szCs w:val="24"/>
              </w:rPr>
            </w:pPr>
            <w:r w:rsidRPr="00B31782">
              <w:rPr>
                <w:b/>
                <w:bCs/>
                <w:color w:val="0000FF"/>
                <w:sz w:val="24"/>
                <w:szCs w:val="24"/>
              </w:rPr>
              <w:t>Distributed</w:t>
            </w:r>
            <w:bookmarkStart w:id="0" w:name="_GoBack"/>
            <w:bookmarkEnd w:id="0"/>
            <w:r w:rsidRPr="00B31782">
              <w:rPr>
                <w:b/>
                <w:bCs/>
                <w:color w:val="0000FF"/>
                <w:sz w:val="24"/>
                <w:szCs w:val="24"/>
              </w:rPr>
              <w:t xml:space="preserve"> Control of Manufacturing and Service Systems</w:t>
            </w:r>
            <w:r w:rsidRPr="00F01CC4">
              <w:rPr>
                <w:rFonts w:hint="eastAsia"/>
                <w:b/>
                <w:bCs/>
                <w:color w:val="FF0000"/>
              </w:rPr>
              <w:t>（如是英文，</w:t>
            </w:r>
            <w:r>
              <w:rPr>
                <w:rFonts w:hint="eastAsia"/>
                <w:b/>
                <w:bCs/>
                <w:color w:val="FF0000"/>
              </w:rPr>
              <w:t>需要</w:t>
            </w:r>
            <w:r w:rsidRPr="00F01CC4">
              <w:rPr>
                <w:rFonts w:hint="eastAsia"/>
                <w:b/>
                <w:bCs/>
                <w:color w:val="FF0000"/>
              </w:rPr>
              <w:t>中英文对照）</w:t>
            </w:r>
          </w:p>
        </w:tc>
      </w:tr>
      <w:tr w:rsidR="00A74113" w:rsidRPr="00717B3C" w:rsidTr="00B31782">
        <w:trPr>
          <w:trHeight w:val="375"/>
          <w:jc w:val="center"/>
        </w:trPr>
        <w:tc>
          <w:tcPr>
            <w:tcW w:w="1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rStyle w:val="a3"/>
                <w:rFonts w:ascii="宋体" w:hAnsi="宋体" w:hint="eastAsia"/>
                <w:sz w:val="21"/>
              </w:rPr>
              <w:t>活动信息</w:t>
            </w:r>
          </w:p>
        </w:tc>
      </w:tr>
      <w:tr w:rsidR="00B31782" w:rsidRPr="00717B3C" w:rsidTr="00B31782">
        <w:trPr>
          <w:trHeight w:val="37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B31782" w:rsidRDefault="00B31782" w:rsidP="00B31782">
            <w:pPr>
              <w:jc w:val="center"/>
              <w:rPr>
                <w:rFonts w:hint="eastAsia"/>
                <w:sz w:val="21"/>
              </w:rPr>
            </w:pPr>
            <w:r w:rsidRPr="00B31782">
              <w:rPr>
                <w:rFonts w:ascii="Arial" w:hAnsi="Arial" w:cs="Arial"/>
                <w:b/>
                <w:color w:val="0000FF"/>
                <w:sz w:val="21"/>
              </w:rPr>
              <w:t>201</w:t>
            </w:r>
            <w:r>
              <w:rPr>
                <w:rFonts w:ascii="Arial" w:hAnsi="Arial" w:cs="Arial"/>
                <w:b/>
                <w:color w:val="0000FF"/>
                <w:sz w:val="21"/>
              </w:rPr>
              <w:t>6</w:t>
            </w:r>
            <w:r w:rsidRPr="00B31782">
              <w:rPr>
                <w:rFonts w:ascii="Arial" w:hAnsi="Arial" w:cs="Arial"/>
                <w:b/>
                <w:color w:val="0000FF"/>
                <w:sz w:val="21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21"/>
              </w:rPr>
              <w:t>12</w:t>
            </w:r>
            <w:r w:rsidRPr="00B31782">
              <w:rPr>
                <w:rFonts w:ascii="Arial" w:hAnsi="Arial" w:cs="Arial"/>
                <w:b/>
                <w:color w:val="0000FF"/>
                <w:sz w:val="21"/>
              </w:rPr>
              <w:t>-14</w:t>
            </w:r>
            <w:r w:rsidRPr="00B31782">
              <w:rPr>
                <w:rFonts w:ascii="Arial" w:hAnsi="Arial" w:cs="Arial" w:hint="eastAsia"/>
                <w:b/>
                <w:color w:val="0000FF"/>
                <w:sz w:val="21"/>
              </w:rPr>
              <w:t xml:space="preserve">  </w:t>
            </w:r>
            <w:r w:rsidRPr="00B31782">
              <w:rPr>
                <w:rFonts w:ascii="Arial" w:hAnsi="Arial" w:cs="Arial"/>
                <w:b/>
                <w:color w:val="0000FF"/>
                <w:sz w:val="21"/>
              </w:rPr>
              <w:t>1</w:t>
            </w:r>
            <w:r>
              <w:rPr>
                <w:rFonts w:ascii="Arial" w:hAnsi="Arial" w:cs="Arial"/>
                <w:b/>
                <w:color w:val="0000FF"/>
                <w:sz w:val="21"/>
              </w:rPr>
              <w:t>4</w:t>
            </w:r>
            <w:r w:rsidRPr="00B31782">
              <w:rPr>
                <w:rFonts w:ascii="Arial" w:hAnsi="Arial" w:cs="Arial"/>
                <w:b/>
                <w:color w:val="0000FF"/>
                <w:sz w:val="21"/>
              </w:rPr>
              <w:t>:</w:t>
            </w:r>
            <w:r>
              <w:rPr>
                <w:rFonts w:ascii="Arial" w:hAnsi="Arial" w:cs="Arial"/>
                <w:b/>
                <w:color w:val="0000FF"/>
                <w:sz w:val="21"/>
              </w:rPr>
              <w:t>3</w:t>
            </w:r>
            <w:r w:rsidRPr="00B31782">
              <w:rPr>
                <w:rFonts w:ascii="Arial" w:hAnsi="Arial" w:cs="Arial"/>
                <w:b/>
                <w:color w:val="0000FF"/>
                <w:sz w:val="21"/>
              </w:rPr>
              <w:t>0-1</w:t>
            </w:r>
            <w:r>
              <w:rPr>
                <w:rFonts w:ascii="Arial" w:hAnsi="Arial" w:cs="Arial"/>
                <w:b/>
                <w:color w:val="0000FF"/>
                <w:sz w:val="21"/>
              </w:rPr>
              <w:t>6</w:t>
            </w:r>
            <w:r w:rsidRPr="00B31782">
              <w:rPr>
                <w:rFonts w:ascii="Arial" w:hAnsi="Arial" w:cs="Arial"/>
                <w:b/>
                <w:color w:val="0000FF"/>
                <w:sz w:val="21"/>
              </w:rPr>
              <w:t>:</w:t>
            </w:r>
            <w:r>
              <w:rPr>
                <w:rFonts w:ascii="Arial" w:hAnsi="Arial" w:cs="Arial"/>
                <w:b/>
                <w:color w:val="0000FF"/>
                <w:sz w:val="21"/>
              </w:rPr>
              <w:t>3</w:t>
            </w:r>
            <w:r w:rsidRPr="00B31782">
              <w:rPr>
                <w:rFonts w:ascii="Arial" w:hAnsi="Arial" w:cs="Arial"/>
                <w:b/>
                <w:color w:val="0000FF"/>
                <w:sz w:val="21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地点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B31782" w:rsidRDefault="00B31782" w:rsidP="00B31782">
            <w:pPr>
              <w:jc w:val="center"/>
              <w:rPr>
                <w:rFonts w:hint="eastAsia"/>
                <w:color w:val="0000FF"/>
                <w:sz w:val="21"/>
              </w:rPr>
            </w:pPr>
            <w:r w:rsidRPr="00B31782">
              <w:rPr>
                <w:rFonts w:hint="eastAsia"/>
                <w:color w:val="0000FF"/>
                <w:sz w:val="21"/>
              </w:rPr>
              <w:t>机械工程楼八层大会议室</w:t>
            </w:r>
          </w:p>
        </w:tc>
      </w:tr>
      <w:tr w:rsidR="00B31782" w:rsidRPr="00717B3C" w:rsidTr="00B31782">
        <w:trPr>
          <w:trHeight w:val="37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参加人员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B31782" w:rsidRDefault="00B31782" w:rsidP="00B31782">
            <w:pPr>
              <w:jc w:val="center"/>
              <w:rPr>
                <w:rFonts w:hint="eastAsia"/>
                <w:color w:val="0000FF"/>
                <w:sz w:val="21"/>
              </w:rPr>
            </w:pPr>
            <w:r w:rsidRPr="00B31782">
              <w:rPr>
                <w:rFonts w:hint="eastAsia"/>
                <w:color w:val="0000FF"/>
                <w:sz w:val="21"/>
              </w:rPr>
              <w:t>机械类研究生、教师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参加人数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B31782" w:rsidRDefault="00B31782" w:rsidP="00B31782">
            <w:pPr>
              <w:jc w:val="center"/>
              <w:rPr>
                <w:rFonts w:hint="eastAsia"/>
                <w:color w:val="0000FF"/>
                <w:sz w:val="21"/>
              </w:rPr>
            </w:pPr>
            <w:r w:rsidRPr="00B31782">
              <w:rPr>
                <w:rFonts w:hint="eastAsia"/>
                <w:color w:val="0000FF"/>
                <w:sz w:val="21"/>
              </w:rPr>
              <w:t>55</w:t>
            </w:r>
          </w:p>
        </w:tc>
      </w:tr>
      <w:tr w:rsidR="00A74113" w:rsidRPr="00717B3C" w:rsidTr="00B31782">
        <w:trPr>
          <w:trHeight w:val="37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申请资助金额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A411F6" w:rsidRDefault="00EA5D30">
            <w:pPr>
              <w:jc w:val="center"/>
              <w:rPr>
                <w:rFonts w:ascii="Arial" w:hAnsi="Arial" w:cs="Arial"/>
                <w:sz w:val="21"/>
              </w:rPr>
            </w:pPr>
            <w:r w:rsidRPr="00B31782">
              <w:rPr>
                <w:rFonts w:ascii="Arial" w:hAnsi="Arial" w:cs="Arial"/>
                <w:b/>
                <w:color w:val="0000FF"/>
                <w:sz w:val="21"/>
              </w:rPr>
              <w:t xml:space="preserve"> 1000 </w:t>
            </w:r>
            <w:r w:rsidRPr="00B31782">
              <w:rPr>
                <w:rFonts w:ascii="Arial" w:hAnsi="Arial" w:cs="Arial"/>
                <w:b/>
                <w:color w:val="0000FF"/>
                <w:sz w:val="21"/>
              </w:rPr>
              <w:t>元</w:t>
            </w:r>
          </w:p>
        </w:tc>
      </w:tr>
      <w:tr w:rsidR="00B31782" w:rsidRPr="00717B3C" w:rsidTr="00B31782">
        <w:trPr>
          <w:trHeight w:val="37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现场负责教师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225F74" w:rsidRDefault="00B31782" w:rsidP="00B31782">
            <w:pPr>
              <w:jc w:val="center"/>
              <w:rPr>
                <w:rFonts w:hint="eastAsia"/>
                <w:color w:val="0000FF"/>
              </w:rPr>
            </w:pPr>
            <w:r w:rsidRPr="00B31782">
              <w:rPr>
                <w:rFonts w:hint="eastAsia"/>
                <w:b/>
                <w:bCs/>
                <w:color w:val="0000FF"/>
                <w:sz w:val="21"/>
              </w:rPr>
              <w:t>XXX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Default="00B31782" w:rsidP="00B31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225F74" w:rsidRDefault="00B31782" w:rsidP="00B31782">
            <w:pPr>
              <w:jc w:val="center"/>
              <w:rPr>
                <w:rFonts w:ascii="Arial" w:hAnsi="Arial" w:cs="Arial" w:hint="eastAsia"/>
                <w:color w:val="0000FF"/>
              </w:rPr>
            </w:pPr>
            <w:r w:rsidRPr="00B31782">
              <w:rPr>
                <w:b/>
                <w:bCs/>
                <w:color w:val="0000FF"/>
                <w:sz w:val="21"/>
              </w:rPr>
              <w:t>1368</w:t>
            </w:r>
            <w:r w:rsidRPr="00B31782">
              <w:rPr>
                <w:rFonts w:hint="eastAsia"/>
                <w:b/>
                <w:bCs/>
                <w:color w:val="0000FF"/>
                <w:sz w:val="21"/>
              </w:rPr>
              <w:t>XXXXXXX</w:t>
            </w:r>
          </w:p>
        </w:tc>
      </w:tr>
      <w:tr w:rsidR="00B31782" w:rsidRPr="00717B3C" w:rsidTr="0056767E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主讲人简介</w:t>
            </w:r>
          </w:p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（</w:t>
            </w:r>
            <w:r w:rsidRPr="00717B3C">
              <w:rPr>
                <w:sz w:val="21"/>
              </w:rPr>
              <w:t>300</w:t>
            </w:r>
            <w:r w:rsidRPr="00717B3C">
              <w:rPr>
                <w:rFonts w:ascii="宋体" w:hAnsi="宋体" w:hint="eastAsia"/>
                <w:sz w:val="21"/>
              </w:rPr>
              <w:t>—</w:t>
            </w:r>
            <w:r w:rsidRPr="00717B3C">
              <w:rPr>
                <w:sz w:val="21"/>
              </w:rPr>
              <w:t>500</w:t>
            </w:r>
            <w:r w:rsidRPr="00717B3C">
              <w:rPr>
                <w:rFonts w:ascii="宋体" w:hAnsi="宋体" w:hint="eastAsia"/>
                <w:sz w:val="21"/>
              </w:rPr>
              <w:t>字）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782" w:rsidRPr="00B31782" w:rsidRDefault="00B31782" w:rsidP="00B31782">
            <w:pPr>
              <w:ind w:firstLineChars="200" w:firstLine="420"/>
              <w:rPr>
                <w:rFonts w:hint="eastAsia"/>
                <w:color w:val="0000FF"/>
                <w:sz w:val="21"/>
              </w:rPr>
            </w:pPr>
            <w:r w:rsidRPr="00B31782">
              <w:rPr>
                <w:color w:val="0000FF"/>
                <w:sz w:val="21"/>
              </w:rPr>
              <w:t>Professor Prabhu works in the area of distributed control systems with a focus on manufacturing and service enterprises. The goal of his research is to develop a unified mathematical and computational framework that enables engineering of distributed control systems consisting of discrete-events, physical processes, and service processes. The science-base of this work includes theories of discontinuous differential equations, Lyapunov stability, adaptive control, and nonlinear control for studying distributed algorithms.</w:t>
            </w:r>
          </w:p>
          <w:p w:rsidR="00B31782" w:rsidRPr="00B31782" w:rsidRDefault="00B31782" w:rsidP="00B31782">
            <w:pPr>
              <w:rPr>
                <w:rFonts w:hint="eastAsia"/>
                <w:color w:val="FF0000"/>
                <w:sz w:val="21"/>
              </w:rPr>
            </w:pPr>
            <w:r w:rsidRPr="00B31782">
              <w:rPr>
                <w:rFonts w:hint="eastAsia"/>
                <w:color w:val="FF0000"/>
                <w:sz w:val="21"/>
              </w:rPr>
              <w:t>（如是英文，需要中英文对照）</w:t>
            </w:r>
          </w:p>
        </w:tc>
      </w:tr>
      <w:tr w:rsidR="00B31782" w:rsidRPr="00717B3C" w:rsidTr="00B31782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717B3C" w:rsidRDefault="00B31782" w:rsidP="00B31782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内容纲要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782" w:rsidRPr="00B31782" w:rsidRDefault="00B31782" w:rsidP="00B31782">
            <w:pPr>
              <w:ind w:firstLineChars="200" w:firstLine="420"/>
              <w:rPr>
                <w:rFonts w:hint="eastAsia"/>
                <w:color w:val="0000FF"/>
                <w:sz w:val="21"/>
              </w:rPr>
            </w:pPr>
            <w:r w:rsidRPr="00B31782">
              <w:rPr>
                <w:color w:val="0000FF"/>
                <w:sz w:val="21"/>
              </w:rPr>
              <w:t>In this talk we will review distributed control algorithms that have been developed for real-time decision-making in manufacturing and service systems. The talk will focus on a class of feedback control algorithms that use continuous variables for controlling discrete-event timing. These algorithms can potentially be used for unified decision making across multiple functions such as production scheduling, maintenance scheduling, inventory management, and transportation. Moreover, because of their non-combinatorial nature and inherent parallel/distributed nature they offer scalability. The talk will briefly review some the mathematical techniques for modeling and analysis of these control systems using discontinuous differential equations and control theory.</w:t>
            </w:r>
          </w:p>
          <w:p w:rsidR="00B31782" w:rsidRPr="00B31782" w:rsidRDefault="00B31782" w:rsidP="00B31782">
            <w:pPr>
              <w:rPr>
                <w:rFonts w:hint="eastAsia"/>
                <w:color w:val="FF0000"/>
                <w:sz w:val="21"/>
              </w:rPr>
            </w:pPr>
            <w:r w:rsidRPr="00B31782">
              <w:rPr>
                <w:rFonts w:hint="eastAsia"/>
                <w:color w:val="FF0000"/>
                <w:sz w:val="21"/>
              </w:rPr>
              <w:t>（如是英文，需要中英文对照）</w:t>
            </w:r>
          </w:p>
        </w:tc>
      </w:tr>
      <w:tr w:rsidR="00A74113" w:rsidRPr="00717B3C" w:rsidTr="00B31782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申请单位意见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 w:rsidP="00531DA3">
            <w:pPr>
              <w:jc w:val="left"/>
              <w:rPr>
                <w:sz w:val="21"/>
              </w:rPr>
            </w:pPr>
            <w:r w:rsidRPr="00717B3C">
              <w:rPr>
                <w:rFonts w:hint="eastAsia"/>
                <w:sz w:val="21"/>
              </w:rPr>
              <w:t>（请签署确保不涉及重点人，不出现意识形态、宗教等方面问题的意见。）</w:t>
            </w:r>
            <w:r w:rsidRPr="00717B3C">
              <w:rPr>
                <w:sz w:val="21"/>
              </w:rPr>
              <w:t> </w:t>
            </w:r>
          </w:p>
          <w:p w:rsidR="00A74113" w:rsidRPr="00717B3C" w:rsidRDefault="00EA5D30" w:rsidP="00531DA3">
            <w:pPr>
              <w:spacing w:line="360" w:lineRule="auto"/>
              <w:rPr>
                <w:sz w:val="21"/>
              </w:rPr>
            </w:pPr>
            <w:r w:rsidRPr="00717B3C">
              <w:rPr>
                <w:sz w:val="21"/>
              </w:rPr>
              <w:t> </w:t>
            </w:r>
            <w:r w:rsidR="00531DA3" w:rsidRPr="00B05480">
              <w:rPr>
                <w:rFonts w:ascii="华文行楷" w:eastAsia="华文行楷" w:hint="eastAsia"/>
                <w:color w:val="000000"/>
                <w:sz w:val="28"/>
                <w:szCs w:val="28"/>
              </w:rPr>
              <w:t>纯学术交流活动，不涉及重点人，不出现意识形态、宗教等方面问题。</w:t>
            </w:r>
            <w:r w:rsidRPr="00717B3C">
              <w:rPr>
                <w:sz w:val="21"/>
              </w:rPr>
              <w:t>   </w:t>
            </w:r>
          </w:p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sz w:val="21"/>
              </w:rPr>
              <w:t xml:space="preserve">      </w:t>
            </w:r>
            <w:r w:rsidRPr="00717B3C">
              <w:rPr>
                <w:rFonts w:ascii="宋体" w:hAnsi="宋体" w:hint="eastAsia"/>
                <w:sz w:val="21"/>
              </w:rPr>
              <w:t>单位领导签字（盖章）：</w:t>
            </w:r>
          </w:p>
          <w:p w:rsidR="00A74113" w:rsidRPr="00717B3C" w:rsidRDefault="00EA5D30" w:rsidP="00B31782">
            <w:pPr>
              <w:jc w:val="right"/>
              <w:rPr>
                <w:sz w:val="21"/>
              </w:rPr>
            </w:pPr>
            <w:r w:rsidRPr="00717B3C">
              <w:rPr>
                <w:sz w:val="21"/>
              </w:rPr>
              <w:t xml:space="preserve">                          </w:t>
            </w:r>
            <w:r w:rsidRPr="00717B3C">
              <w:rPr>
                <w:rFonts w:ascii="宋体" w:hAnsi="宋体" w:hint="eastAsia"/>
                <w:sz w:val="21"/>
              </w:rPr>
              <w:t>年</w:t>
            </w:r>
            <w:r w:rsidRPr="00717B3C">
              <w:rPr>
                <w:sz w:val="21"/>
              </w:rPr>
              <w:t xml:space="preserve">     </w:t>
            </w:r>
            <w:r w:rsidR="00B31782">
              <w:rPr>
                <w:sz w:val="21"/>
              </w:rPr>
              <w:t xml:space="preserve"> </w:t>
            </w:r>
            <w:r w:rsidRPr="00717B3C">
              <w:rPr>
                <w:rFonts w:ascii="宋体" w:hAnsi="宋体" w:hint="eastAsia"/>
                <w:sz w:val="21"/>
              </w:rPr>
              <w:t>月</w:t>
            </w:r>
            <w:r w:rsidRPr="00717B3C">
              <w:rPr>
                <w:sz w:val="21"/>
              </w:rPr>
              <w:t>  </w:t>
            </w:r>
            <w:r w:rsidR="00B31782">
              <w:rPr>
                <w:sz w:val="21"/>
              </w:rPr>
              <w:t xml:space="preserve"> </w:t>
            </w:r>
            <w:r w:rsidRPr="00717B3C">
              <w:rPr>
                <w:sz w:val="21"/>
              </w:rPr>
              <w:t xml:space="preserve">  </w:t>
            </w:r>
            <w:r w:rsidRPr="00717B3C">
              <w:rPr>
                <w:rFonts w:ascii="宋体" w:hAnsi="宋体" w:hint="eastAsia"/>
                <w:sz w:val="21"/>
              </w:rPr>
              <w:t>日</w:t>
            </w:r>
          </w:p>
        </w:tc>
      </w:tr>
      <w:tr w:rsidR="00A74113" w:rsidRPr="00717B3C" w:rsidTr="00B31782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 w:rsidP="00A411F6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 xml:space="preserve">主讲人为外籍或长期在国外工作的非外籍人士：国际合作交流处 （兼港澳台办公室） 审核意见 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1F6" w:rsidRDefault="00EA5D30">
            <w:pPr>
              <w:jc w:val="center"/>
              <w:rPr>
                <w:sz w:val="21"/>
              </w:rPr>
            </w:pPr>
            <w:r w:rsidRPr="00717B3C">
              <w:rPr>
                <w:sz w:val="21"/>
              </w:rPr>
              <w:t> </w:t>
            </w:r>
          </w:p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sz w:val="21"/>
              </w:rPr>
              <w:t>    </w:t>
            </w:r>
          </w:p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sz w:val="21"/>
              </w:rPr>
              <w:t xml:space="preserve">       </w:t>
            </w:r>
            <w:r w:rsidRPr="00717B3C">
              <w:rPr>
                <w:rFonts w:ascii="宋体" w:hAnsi="宋体" w:hint="eastAsia"/>
                <w:sz w:val="21"/>
              </w:rPr>
              <w:t>单位领导签字（盖章）：</w:t>
            </w:r>
          </w:p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sz w:val="21"/>
              </w:rPr>
              <w:t xml:space="preserve">                          </w:t>
            </w:r>
            <w:r w:rsidRPr="00717B3C">
              <w:rPr>
                <w:rFonts w:ascii="宋体" w:hAnsi="宋体" w:hint="eastAsia"/>
                <w:sz w:val="21"/>
              </w:rPr>
              <w:t>年</w:t>
            </w:r>
            <w:r w:rsidRPr="00717B3C">
              <w:rPr>
                <w:sz w:val="21"/>
              </w:rPr>
              <w:t xml:space="preserve">     </w:t>
            </w:r>
            <w:r w:rsidRPr="00717B3C">
              <w:rPr>
                <w:rFonts w:ascii="宋体" w:hAnsi="宋体" w:hint="eastAsia"/>
                <w:sz w:val="21"/>
              </w:rPr>
              <w:t>月</w:t>
            </w:r>
            <w:r w:rsidRPr="00717B3C">
              <w:rPr>
                <w:sz w:val="21"/>
              </w:rPr>
              <w:t xml:space="preserve">    </w:t>
            </w:r>
            <w:r w:rsidRPr="00717B3C">
              <w:rPr>
                <w:rFonts w:ascii="宋体" w:hAnsi="宋体" w:hint="eastAsia"/>
                <w:sz w:val="21"/>
              </w:rPr>
              <w:t>日</w:t>
            </w:r>
          </w:p>
        </w:tc>
      </w:tr>
      <w:tr w:rsidR="00A74113" w:rsidRPr="00717B3C" w:rsidTr="00B31782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rFonts w:ascii="宋体" w:hAnsi="宋体" w:hint="eastAsia"/>
                <w:sz w:val="21"/>
              </w:rPr>
              <w:t>研究生工作部意见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sz w:val="21"/>
              </w:rPr>
              <w:t> </w:t>
            </w:r>
          </w:p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sz w:val="21"/>
              </w:rPr>
              <w:t> </w:t>
            </w:r>
          </w:p>
          <w:p w:rsidR="00A74113" w:rsidRPr="00717B3C" w:rsidRDefault="00A74113">
            <w:pPr>
              <w:jc w:val="center"/>
              <w:rPr>
                <w:sz w:val="21"/>
              </w:rPr>
            </w:pPr>
          </w:p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sz w:val="21"/>
              </w:rPr>
              <w:t> </w:t>
            </w:r>
          </w:p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sz w:val="21"/>
              </w:rPr>
              <w:t xml:space="preserve">       </w:t>
            </w:r>
            <w:r w:rsidRPr="00717B3C">
              <w:rPr>
                <w:rFonts w:ascii="宋体" w:hAnsi="宋体" w:hint="eastAsia"/>
                <w:sz w:val="21"/>
              </w:rPr>
              <w:t>经办人签字（盖章）：</w:t>
            </w:r>
          </w:p>
          <w:p w:rsidR="00A74113" w:rsidRPr="00717B3C" w:rsidRDefault="00EA5D30">
            <w:pPr>
              <w:jc w:val="center"/>
              <w:rPr>
                <w:sz w:val="21"/>
              </w:rPr>
            </w:pPr>
            <w:r w:rsidRPr="00717B3C">
              <w:rPr>
                <w:sz w:val="21"/>
              </w:rPr>
              <w:t xml:space="preserve">                          </w:t>
            </w:r>
            <w:r w:rsidRPr="00717B3C">
              <w:rPr>
                <w:rFonts w:ascii="宋体" w:hAnsi="宋体" w:hint="eastAsia"/>
                <w:sz w:val="21"/>
              </w:rPr>
              <w:t>年</w:t>
            </w:r>
            <w:r w:rsidRPr="00717B3C">
              <w:rPr>
                <w:sz w:val="21"/>
              </w:rPr>
              <w:t xml:space="preserve">     </w:t>
            </w:r>
            <w:r w:rsidRPr="00717B3C">
              <w:rPr>
                <w:rFonts w:ascii="宋体" w:hAnsi="宋体" w:hint="eastAsia"/>
                <w:sz w:val="21"/>
              </w:rPr>
              <w:t>月</w:t>
            </w:r>
            <w:r w:rsidRPr="00717B3C">
              <w:rPr>
                <w:sz w:val="21"/>
              </w:rPr>
              <w:t xml:space="preserve">    </w:t>
            </w:r>
            <w:r w:rsidRPr="00717B3C">
              <w:rPr>
                <w:rFonts w:ascii="宋体" w:hAnsi="宋体" w:hint="eastAsia"/>
                <w:sz w:val="21"/>
              </w:rPr>
              <w:t>日</w:t>
            </w:r>
          </w:p>
        </w:tc>
      </w:tr>
    </w:tbl>
    <w:p w:rsidR="00EA5D30" w:rsidRDefault="00EA5D30">
      <w:pPr>
        <w:rPr>
          <w:sz w:val="21"/>
        </w:rPr>
      </w:pPr>
      <w:r>
        <w:rPr>
          <w:sz w:val="21"/>
        </w:rPr>
        <w:t> </w:t>
      </w:r>
    </w:p>
    <w:sectPr w:rsidR="00EA5D30" w:rsidSect="00B31782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6B" w:rsidRDefault="005F276B" w:rsidP="00717B3C">
      <w:r>
        <w:separator/>
      </w:r>
    </w:p>
  </w:endnote>
  <w:endnote w:type="continuationSeparator" w:id="0">
    <w:p w:rsidR="005F276B" w:rsidRDefault="005F276B" w:rsidP="0071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6B" w:rsidRDefault="005F276B" w:rsidP="00717B3C">
      <w:r>
        <w:separator/>
      </w:r>
    </w:p>
  </w:footnote>
  <w:footnote w:type="continuationSeparator" w:id="0">
    <w:p w:rsidR="005F276B" w:rsidRDefault="005F276B" w:rsidP="0071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3C"/>
    <w:rsid w:val="000E0B27"/>
    <w:rsid w:val="0045186A"/>
    <w:rsid w:val="00484585"/>
    <w:rsid w:val="00531DA3"/>
    <w:rsid w:val="005A0BBB"/>
    <w:rsid w:val="005F276B"/>
    <w:rsid w:val="006616A3"/>
    <w:rsid w:val="006C6112"/>
    <w:rsid w:val="00717B3C"/>
    <w:rsid w:val="007D63A1"/>
    <w:rsid w:val="008C3F4A"/>
    <w:rsid w:val="00A411F6"/>
    <w:rsid w:val="00A74113"/>
    <w:rsid w:val="00B31782"/>
    <w:rsid w:val="00B552AC"/>
    <w:rsid w:val="00DF0701"/>
    <w:rsid w:val="00EA5D30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EBAF1-5FF7-4718-82AD-184F008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style11">
    <w:name w:val="style11"/>
    <w:basedOn w:val="a0"/>
    <w:rPr>
      <w:rFonts w:ascii="宋体" w:eastAsia="宋体" w:hAnsi="宋体" w:hint="eastAsia"/>
    </w:rPr>
  </w:style>
  <w:style w:type="character" w:customStyle="1" w:styleId="msonormal0">
    <w:name w:val="msonormal"/>
    <w:basedOn w:val="a0"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717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7B3C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7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7B3C"/>
    <w:rPr>
      <w:rFonts w:eastAsia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3F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3F4A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“大师面对面”名师讲坛活动审批表</dc:title>
  <dc:subject/>
  <dc:creator>Chelseabwin</dc:creator>
  <cp:keywords/>
  <dc:description/>
  <cp:lastModifiedBy>pxz</cp:lastModifiedBy>
  <cp:revision>13</cp:revision>
  <cp:lastPrinted>2016-12-09T09:47:00Z</cp:lastPrinted>
  <dcterms:created xsi:type="dcterms:W3CDTF">2016-12-10T10:49:00Z</dcterms:created>
  <dcterms:modified xsi:type="dcterms:W3CDTF">2016-12-10T10:55:00Z</dcterms:modified>
</cp:coreProperties>
</file>